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62D9" w14:textId="77777777" w:rsidR="00CE1912" w:rsidRDefault="00CE1912" w:rsidP="00CE19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учебному предмету «Химия» для 8-9 классов (ФГОС УМК О.С. Габрие</w:t>
      </w:r>
      <w:r>
        <w:rPr>
          <w:rFonts w:ascii="Times New Roman" w:hAnsi="Times New Roman" w:cs="Times New Roman"/>
          <w:b/>
          <w:bCs/>
          <w:sz w:val="28"/>
          <w:szCs w:val="28"/>
        </w:rPr>
        <w:t>лян</w:t>
      </w:r>
      <w:r w:rsidRPr="00CE191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CE19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44A9E" w14:textId="556B08B8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«Химия» для 8-9 классов составлена по Федеральному государственному образовательному стандарту основного общего образования, утверждённому приказом Министерства образования и науки РФ от 17.12. 2010г. №1897 с изменениями, внесенными приказом Министерства образования и науки РФ от 29 декабря 2014 года N 1644 и от 31 декабря 2015 года N 1577; Приказ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 России от 28.12.2018г №345 «Федеральном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Приказ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 России от 08.05.2019 № 233 Постановление Главного государственного санитарного врача РФ от 29.12.2010 № 189 «Об утверждении СанПиН 2.4.2.2821-10 «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учреждениях». Рекомендации Министерства образования и науки РФ от 24.11.2011 г. № МД1552/03 «Об оснащении общеобразовательных учреждений учебным и учебно-лабораторным оборудованием». Программа курса химии для 8-9 классов общеобразовательных учреждений / Программа курса химии для 8-11 классов общеобразовательных учреждений сост. О.С. Габриелян, –М.: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Pr="00CE191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1912">
        <w:rPr>
          <w:rFonts w:ascii="Times New Roman" w:hAnsi="Times New Roman" w:cs="Times New Roman"/>
          <w:sz w:val="28"/>
          <w:szCs w:val="28"/>
        </w:rPr>
        <w:t xml:space="preserve">г. Главные цели основного общего образования состоят в: </w:t>
      </w:r>
    </w:p>
    <w:p w14:paraId="28C354D4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1. формировании целостного представления о мире, основанного на приобретенных знаниях, умениях и способах деятельности; </w:t>
      </w:r>
    </w:p>
    <w:p w14:paraId="79CDF908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2. приобретении опыта разнообразной деятельности, познания и самопознания; </w:t>
      </w:r>
    </w:p>
    <w:p w14:paraId="402E9085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>3. подготовке к осуществлению осознанного выбора индивидуальной образовательной или профессиональной траектории.</w:t>
      </w:r>
    </w:p>
    <w:p w14:paraId="05D4A670" w14:textId="4A01BFF9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 Большой вклад в достижение главных целей основного общего образования вносит изучение химии, которое призвано обеспечить: </w:t>
      </w:r>
    </w:p>
    <w:p w14:paraId="4DB36A9C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1. формирование системы химических знаний как компонента естественно-научной картины мира; </w:t>
      </w:r>
    </w:p>
    <w:p w14:paraId="6824DB4F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2. 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 </w:t>
      </w:r>
    </w:p>
    <w:p w14:paraId="7D905A86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lastRenderedPageBreak/>
        <w:t xml:space="preserve">3. выработку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деятельности; </w:t>
      </w:r>
    </w:p>
    <w:p w14:paraId="2E9A5659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4. формирование умений безопасного обращения с веществами, используемыми в повседневной жизни. </w:t>
      </w:r>
    </w:p>
    <w:p w14:paraId="15F5EC0C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 w:rsidRPr="00CE1912">
        <w:rPr>
          <w:rFonts w:ascii="Times New Roman" w:hAnsi="Times New Roman" w:cs="Times New Roman"/>
          <w:sz w:val="28"/>
          <w:szCs w:val="28"/>
        </w:rPr>
        <w:t xml:space="preserve"> изучения предмета «Химия» в 8-9 классах являются следующие умения: осознавать единство и целостность окружающего мира, возможности его познаваемости и объяснимости на основе достижений науки; 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оценивать жизненные ситуации с точки зрения безопасного образа жизни и сохранения здоровья; оценивать экологический риск взаимоотношений человека и природы. 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  <w:r w:rsidRPr="00CE1912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CE1912">
        <w:rPr>
          <w:rFonts w:ascii="Times New Roman" w:hAnsi="Times New Roman" w:cs="Times New Roman"/>
          <w:sz w:val="28"/>
          <w:szCs w:val="28"/>
        </w:rPr>
        <w:t xml:space="preserve"> изучения курса «Химия» является формирование универсальных учебных действий (УУД).</w:t>
      </w:r>
    </w:p>
    <w:p w14:paraId="79BF79D7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Регулятивные УУД</w:t>
      </w:r>
      <w:r w:rsidRPr="00CE1912">
        <w:rPr>
          <w:rFonts w:ascii="Times New Roman" w:hAnsi="Times New Roman" w:cs="Times New Roman"/>
          <w:sz w:val="28"/>
          <w:szCs w:val="28"/>
        </w:rPr>
        <w:t xml:space="preserve">: самостоятельно обнаруживать и формулировать учебную проблему, определять цель учебной деятельности; выдвигать версии решения проблемы, осознавать конечный результат, выбирать из предложенных и искать самостоятельно средства достижения цели; составлять (индивидуально или в группе) план решения проблемы; работая по плану, сверять свои действия с целью и, при необходимости, исправлять ошибки самостоятельно; в диалоге с учителем совершенствовать самостоятельно выработанные критерии оценки. </w:t>
      </w:r>
    </w:p>
    <w:p w14:paraId="090943AB" w14:textId="166D4A13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i/>
          <w:iCs/>
          <w:sz w:val="28"/>
          <w:szCs w:val="28"/>
        </w:rPr>
        <w:t>Познавательные УУД</w:t>
      </w:r>
      <w:r w:rsidRPr="00CE1912">
        <w:rPr>
          <w:rFonts w:ascii="Times New Roman" w:hAnsi="Times New Roman" w:cs="Times New Roman"/>
          <w:sz w:val="28"/>
          <w:szCs w:val="28"/>
        </w:rPr>
        <w:t xml:space="preserve">: анализировать, сравнивать, классифицировать и обобщать факты и явления. Выявлять причины и следствия простых явлений. осуществлять сравнение, классификацию, самостоятельно выбирая основания и критерии для указанных логических операций; строить логическое рассуждение, включающее установление причинно-следственных связей. 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 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14:paraId="040D943D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Коммуникативные УУД</w:t>
      </w:r>
      <w:proofErr w:type="gramStart"/>
      <w:r w:rsidRPr="00CE1912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91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CE1912">
        <w:rPr>
          <w:rFonts w:ascii="Times New Roman" w:hAnsi="Times New Roman" w:cs="Times New Roman"/>
          <w:sz w:val="28"/>
          <w:szCs w:val="28"/>
        </w:rPr>
        <w:t xml:space="preserve"> организовывать учебное взаимодействие в группе (определять общие цели, распределять роли, договариваться друг с другом и т.д.). </w:t>
      </w:r>
    </w:p>
    <w:p w14:paraId="53A04EB8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CE1912">
        <w:rPr>
          <w:rFonts w:ascii="Times New Roman" w:hAnsi="Times New Roman" w:cs="Times New Roman"/>
          <w:sz w:val="28"/>
          <w:szCs w:val="28"/>
        </w:rPr>
        <w:t xml:space="preserve"> освоения учебного предмета Деятельность образовательного учреждения общего образования в обучении химии должна быть направлена на достижение обучающимися следующих личностных результатов: </w:t>
      </w:r>
    </w:p>
    <w:p w14:paraId="2DE41EA7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>1. в ценностно-ориентационной сфере - чувство гордости за российскую химическую науку, гуманизм, отношение к труду, целеустремленность, самоконтроль и самооценка;</w:t>
      </w:r>
    </w:p>
    <w:p w14:paraId="6892BB5B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 2. в трудовой сфере - готовность к осознанному выбору дальнейшей образовательной траектории;</w:t>
      </w:r>
    </w:p>
    <w:p w14:paraId="70E066D1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1912">
        <w:rPr>
          <w:rFonts w:ascii="Times New Roman" w:hAnsi="Times New Roman" w:cs="Times New Roman"/>
          <w:sz w:val="28"/>
          <w:szCs w:val="28"/>
        </w:rPr>
        <w:t xml:space="preserve"> в познавательной (когнитивной, интеллектуальной) сфере –мотивация учения, умение управлять своей познавательной деятельностью. </w:t>
      </w:r>
      <w:r w:rsidRPr="00CE1912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 w:rsidRPr="00CE1912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химии являются: </w:t>
      </w:r>
    </w:p>
    <w:p w14:paraId="7012C60F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>1. владение универсальными естественно-научными способами деятельности: наблюдение, измерение, эксперимент, учебное исследование;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14:paraId="47823696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 2. использование универсальных способов деятельности по решению проблем и основных интеллектуальных операций: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14:paraId="493079A4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3. умение генерировать идеи и определять средства, необходимые для их реализации; </w:t>
      </w:r>
    </w:p>
    <w:p w14:paraId="0F163FBA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4. умение определять цели и задачи деятельности, выбирать средства реализации цели и применять их на практике; </w:t>
      </w:r>
    </w:p>
    <w:p w14:paraId="42D53056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5. использование различных источников для получения химической информации. </w:t>
      </w:r>
    </w:p>
    <w:p w14:paraId="42691D6D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Используемы учебно-методический комплекс: 1. Химия. 8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1912">
        <w:rPr>
          <w:rFonts w:ascii="Times New Roman" w:hAnsi="Times New Roman" w:cs="Times New Roman"/>
          <w:sz w:val="28"/>
          <w:szCs w:val="28"/>
        </w:rPr>
        <w:t>:учеб</w:t>
      </w:r>
      <w:proofErr w:type="gramEnd"/>
      <w:r w:rsidRPr="00CE1912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>. учреждений / О.С. Габриелян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1912">
        <w:rPr>
          <w:rFonts w:ascii="Times New Roman" w:hAnsi="Times New Roman" w:cs="Times New Roman"/>
          <w:sz w:val="28"/>
          <w:szCs w:val="28"/>
        </w:rPr>
        <w:t xml:space="preserve"> –М.: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Pr="00CE191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CE191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A5BD8F" w14:textId="7D30A8C2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lastRenderedPageBreak/>
        <w:t xml:space="preserve">2. Химия 9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CE1912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CE1912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 / О.С. Габриелян,  –М.: </w:t>
      </w:r>
      <w:r>
        <w:rPr>
          <w:rFonts w:ascii="Times New Roman" w:hAnsi="Times New Roman" w:cs="Times New Roman"/>
          <w:sz w:val="28"/>
          <w:szCs w:val="28"/>
        </w:rPr>
        <w:t>Дрофа</w:t>
      </w:r>
      <w:r w:rsidRPr="00CE1912">
        <w:rPr>
          <w:rFonts w:ascii="Times New Roman" w:hAnsi="Times New Roman" w:cs="Times New Roman"/>
          <w:sz w:val="28"/>
          <w:szCs w:val="28"/>
        </w:rPr>
        <w:t>, 2020.</w:t>
      </w:r>
    </w:p>
    <w:p w14:paraId="46E45C21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CE1912">
        <w:rPr>
          <w:rFonts w:ascii="Times New Roman" w:hAnsi="Times New Roman" w:cs="Times New Roman"/>
          <w:sz w:val="28"/>
          <w:szCs w:val="28"/>
        </w:rPr>
        <w:t xml:space="preserve"> освоения выпускниками основной школы программы по химии являются: </w:t>
      </w:r>
    </w:p>
    <w:p w14:paraId="7CAC92C6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1. В познавательной сфере: 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электроотрицательность,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 - формулировать периодический закон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Д.И.Менделеева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 и раскрывать его смысл; - описывать демонстрационные и самостоятельно проведенные эксперименты, используя для этого естественный (русский, родной) язык и язык химии; - описывать и различать изученные классы неорганических соединений, простые и сложные вещества, химические реакции; - наблюдать демонстрируемые и самостоятельно проводимые опыты, химические реакции, протекающие в природе и в быту; 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 - структурировать изученный материал и химическую информацию, полученную из других источников; - моделировать строение атомов элементов первого - третьего периодов, строение простейших молекул.</w:t>
      </w:r>
    </w:p>
    <w:p w14:paraId="0A31D335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 2. В ценностно-ориентационной сфере: - анализировать и оценивать последствия для окружающей среды бытовой и производственной деятельности человека, связанной с переработкой веществ; - разъяснять на примерах (приводить примеры, подтверждающие) материальное единство и взаимосвязь компонентов живой и неживой природы и человека как важную часть этого единства; - строить свое поведение в соответствии с принципами бережного отношения к природе. </w:t>
      </w:r>
    </w:p>
    <w:p w14:paraId="3722CAE9" w14:textId="77777777" w:rsid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t xml:space="preserve">3. В трудовой сфере: - планировать и проводить химический эксперимент; - использовать вещества в соответствии с их предназначением и свойствами, </w:t>
      </w:r>
      <w:proofErr w:type="spellStart"/>
      <w:r w:rsidRPr="00CE1912">
        <w:rPr>
          <w:rFonts w:ascii="Times New Roman" w:hAnsi="Times New Roman" w:cs="Times New Roman"/>
          <w:sz w:val="28"/>
          <w:szCs w:val="28"/>
        </w:rPr>
        <w:t>описаннымив</w:t>
      </w:r>
      <w:proofErr w:type="spellEnd"/>
      <w:r w:rsidRPr="00CE1912">
        <w:rPr>
          <w:rFonts w:ascii="Times New Roman" w:hAnsi="Times New Roman" w:cs="Times New Roman"/>
          <w:sz w:val="28"/>
          <w:szCs w:val="28"/>
        </w:rPr>
        <w:t xml:space="preserve"> инструкциях по применению. </w:t>
      </w:r>
    </w:p>
    <w:p w14:paraId="49EEF69D" w14:textId="3E3A8B40" w:rsidR="00E61919" w:rsidRPr="00CE1912" w:rsidRDefault="00CE1912" w:rsidP="00CE19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1912">
        <w:rPr>
          <w:rFonts w:ascii="Times New Roman" w:hAnsi="Times New Roman" w:cs="Times New Roman"/>
          <w:sz w:val="28"/>
          <w:szCs w:val="28"/>
        </w:rPr>
        <w:lastRenderedPageBreak/>
        <w:t>4. В сфере безопасности жизнедеятельности: - оказывать первую помощь при отравлениях, ожогах и других травмах, свя</w:t>
      </w:r>
      <w:r>
        <w:rPr>
          <w:rFonts w:ascii="Times New Roman" w:hAnsi="Times New Roman" w:cs="Times New Roman"/>
          <w:sz w:val="28"/>
          <w:szCs w:val="28"/>
        </w:rPr>
        <w:t>занных с веществами и лабораторным оборудованием.</w:t>
      </w:r>
    </w:p>
    <w:sectPr w:rsidR="00E61919" w:rsidRPr="00CE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12"/>
    <w:rsid w:val="00CE1912"/>
    <w:rsid w:val="00E6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9EF5"/>
  <w15:chartTrackingRefBased/>
  <w15:docId w15:val="{B4AA48F1-47D6-425A-81C4-5CAE707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2023-10-23T00:50:00Z</dcterms:created>
  <dcterms:modified xsi:type="dcterms:W3CDTF">2023-10-23T01:01:00Z</dcterms:modified>
</cp:coreProperties>
</file>